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73" w:rsidRDefault="00AD007F" w:rsidP="00AD007F">
      <w:pPr>
        <w:jc w:val="center"/>
        <w:rPr>
          <w:b/>
          <w:sz w:val="36"/>
          <w:szCs w:val="36"/>
        </w:rPr>
      </w:pPr>
      <w:r w:rsidRPr="00AD007F">
        <w:rPr>
          <w:b/>
          <w:sz w:val="36"/>
          <w:szCs w:val="36"/>
        </w:rPr>
        <w:t>II</w:t>
      </w:r>
    </w:p>
    <w:p w:rsidR="00AD007F" w:rsidRDefault="00A241E6">
      <w:pPr>
        <w:rPr>
          <w:b/>
          <w:sz w:val="32"/>
          <w:szCs w:val="32"/>
        </w:rPr>
      </w:pPr>
      <w:r>
        <w:rPr>
          <w:b/>
          <w:sz w:val="32"/>
          <w:szCs w:val="32"/>
        </w:rPr>
        <w:t>Logopedzi radzą</w:t>
      </w:r>
      <w:r w:rsidR="00AD007F" w:rsidRPr="00AD007F">
        <w:rPr>
          <w:b/>
          <w:sz w:val="32"/>
          <w:szCs w:val="32"/>
        </w:rPr>
        <w:t xml:space="preserve"> ciąg dalszy</w:t>
      </w:r>
    </w:p>
    <w:p w:rsidR="00B6246A" w:rsidRPr="00B6246A" w:rsidRDefault="00B6246A" w:rsidP="00B6246A">
      <w:pPr>
        <w:rPr>
          <w:b/>
          <w:sz w:val="32"/>
          <w:szCs w:val="32"/>
        </w:rPr>
      </w:pPr>
      <w:r w:rsidRPr="00B6246A">
        <w:rPr>
          <w:b/>
          <w:sz w:val="32"/>
          <w:szCs w:val="32"/>
        </w:rPr>
        <w:t xml:space="preserve">Doskonalenie właściwego dla mowy sposobu oddychania </w:t>
      </w:r>
    </w:p>
    <w:p w:rsidR="00B6246A" w:rsidRPr="00B6246A" w:rsidRDefault="00B6246A" w:rsidP="00B6246A">
      <w:pPr>
        <w:rPr>
          <w:b/>
          <w:sz w:val="32"/>
          <w:szCs w:val="32"/>
        </w:rPr>
      </w:pPr>
    </w:p>
    <w:p w:rsidR="00B6246A" w:rsidRPr="00B6246A" w:rsidRDefault="00B6246A" w:rsidP="00B6246A">
      <w:pPr>
        <w:rPr>
          <w:b/>
          <w:sz w:val="32"/>
          <w:szCs w:val="32"/>
        </w:rPr>
      </w:pPr>
      <w:r w:rsidRPr="00B6246A">
        <w:rPr>
          <w:b/>
          <w:sz w:val="32"/>
          <w:szCs w:val="32"/>
        </w:rPr>
        <w:t>ZESTAW ĆWICZEŃ: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1) ćwiczenia wdechu i wydechu przeponą w pozycji stojącej i siedzącej,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2) ćwiczenia wdechu i wydechu przepona z równoczesnym podnoszeniem i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opuszczaniem rąk,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3) ćwiczenia przepony – naśladowanie śmiechu różnych ludzi;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kobiety ha-ha-ha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mężczyzny ho-ho-ho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chłopca ha-ha-ha (hałaśliwie)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dziewczynki hi-hi-hi (piskliwie)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4) ćwiczenia wdechu i wydechu – przy wdechu głowa uniesiona, przy wydechu głowę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opuszczamy,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5) ćwiczenia poprawnego oddechu z zastosowaniem form zabawowych: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dmuchanie na płomień świecy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dmuchanie na paski bibuły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dmuchanie na kulki z waty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dmuchanie na skrawki papieru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opracowanie: mgr Dorota Gudebska1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lastRenderedPageBreak/>
        <w:t>- zdmuchiwanie papierków z gładkiej lub chropowatej powierzchni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dmuchanie na zawieszone na nitce krążki lub kulki waty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wydmuchiwanie kółek na lustrze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dmuchanie w trąbkę, baloniki, gwiazdki, itp.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puszczanie baniek mydlanych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chłodzenie gorącej zupy na talerzu – dmuchanie ciągłym strumieniem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odtajanie zamarzniętej szyby – długie chuchanie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 xml:space="preserve">- wypuszczanie pary przez lokomotywę: </w:t>
      </w:r>
      <w:proofErr w:type="spellStart"/>
      <w:r w:rsidRPr="00B6246A">
        <w:rPr>
          <w:sz w:val="32"/>
          <w:szCs w:val="32"/>
        </w:rPr>
        <w:t>ff</w:t>
      </w:r>
      <w:proofErr w:type="spellEnd"/>
      <w:r w:rsidRPr="00B6246A">
        <w:rPr>
          <w:sz w:val="32"/>
          <w:szCs w:val="32"/>
        </w:rPr>
        <w:t xml:space="preserve"> lub </w:t>
      </w:r>
      <w:proofErr w:type="spellStart"/>
      <w:r w:rsidRPr="00B6246A">
        <w:rPr>
          <w:sz w:val="32"/>
          <w:szCs w:val="32"/>
        </w:rPr>
        <w:t>szszsz</w:t>
      </w:r>
      <w:proofErr w:type="spellEnd"/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 xml:space="preserve">- wypuszczanie powietrza z piłki lub dętki – długie </w:t>
      </w:r>
      <w:proofErr w:type="spellStart"/>
      <w:r w:rsidRPr="00B6246A">
        <w:rPr>
          <w:sz w:val="32"/>
          <w:szCs w:val="32"/>
        </w:rPr>
        <w:t>sss</w:t>
      </w:r>
      <w:proofErr w:type="spellEnd"/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dmuchanie wolne na świecę, żeby nie zgasła, mecz piłek pingpongowych na stoliku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lub na podłodze (według wcześniej ustalonych reguł)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wykonywanie ćwiczeń oddechowych połączonych z podrzucaniem piłeczki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- śpiewanie piosenek.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Stosując ćwiczenia oddechowe dzieci uczą się właściwej regulacji wdechu i wydechu w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czasie mówienia. Szczególną trudność sprawia dziecku właściwe gospodarowanie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powietrzem, np. w czasie wygłaszania wiersza lub w czasie napięcia nerwowego. Wówczas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pojawiają się nienormalne artykulacje na wdechu.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Z ćwiczeń oddechowych proponuje jeszcze kilka zabaw, których celem jest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powiększenie pojemności płuc dziecka: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lastRenderedPageBreak/>
        <w:t>1. Wyścig łódek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Do dwóch misek napełnionych wodą wkładamy łódki wykonane z papieru. W zabawie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zwycięża to dziecko, którego łódka najszybciej przepłynie jedno okrążenie. Przesuwając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łódkę dzieci używają siły wydychanego powietrza.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2. Wiatraczek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Dzieci dmuchają każdy swój wiatraczek. Zwycięża to dziecko, którego wiatraczek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dłużej będzie się kręcił.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3. Wąchanie kwiatów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Dzieci stoją lub siedzą z kwiatkiem w ręku. Powoli wciągają powietrze nosem i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równie powoli, aby zapamiętać ich zapach robią wydech ustami.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4. Długie głoski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Wdech i wydech należy usprawniać także w czasie artykulacji. W zabawie „Długie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głoski” posługujemy się głoskami, których artykulację można swobodnie przedłużyć, np. i, y,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 xml:space="preserve">e, a, o, u, r, m, n, f, w, s, z, ś, ź, </w:t>
      </w:r>
      <w:proofErr w:type="spellStart"/>
      <w:r w:rsidRPr="00B6246A">
        <w:rPr>
          <w:sz w:val="32"/>
          <w:szCs w:val="32"/>
        </w:rPr>
        <w:t>sz</w:t>
      </w:r>
      <w:proofErr w:type="spellEnd"/>
      <w:r w:rsidRPr="00B6246A">
        <w:rPr>
          <w:sz w:val="32"/>
          <w:szCs w:val="32"/>
        </w:rPr>
        <w:t xml:space="preserve">, ż, </w:t>
      </w:r>
      <w:proofErr w:type="spellStart"/>
      <w:r w:rsidRPr="00B6246A">
        <w:rPr>
          <w:sz w:val="32"/>
          <w:szCs w:val="32"/>
        </w:rPr>
        <w:t>ch.</w:t>
      </w:r>
      <w:proofErr w:type="spellEnd"/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W zabawie biorą udział dzieci poprawnie wymawiające wybraną przez nauczyciela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głoskę. Z uwagi na dużą możliwość wyboru każde dziecko może uczestniczyć w zabawie.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Zwycięża ten uczeń, który najdłużej poprawnie wymawiał daną głoskę. Zabawa ta powinna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lastRenderedPageBreak/>
        <w:t>zachęcać do intensywnych ćwiczeń logopedycznych te dzieci, które niepoprawnie lub w ogóle</w:t>
      </w:r>
    </w:p>
    <w:p w:rsidR="00B6246A" w:rsidRPr="00B6246A" w:rsidRDefault="00B6246A" w:rsidP="00B6246A">
      <w:pPr>
        <w:rPr>
          <w:sz w:val="32"/>
          <w:szCs w:val="32"/>
        </w:rPr>
      </w:pPr>
      <w:r w:rsidRPr="00B6246A">
        <w:rPr>
          <w:sz w:val="32"/>
          <w:szCs w:val="32"/>
        </w:rPr>
        <w:t>nie wymawiają danej głoski.</w:t>
      </w:r>
    </w:p>
    <w:p w:rsidR="00D0681A" w:rsidRDefault="00D0681A" w:rsidP="002D1F11">
      <w:pPr>
        <w:rPr>
          <w:b/>
          <w:sz w:val="36"/>
          <w:szCs w:val="36"/>
        </w:rPr>
      </w:pPr>
      <w:r w:rsidRPr="00D0681A">
        <w:rPr>
          <w:b/>
          <w:sz w:val="36"/>
          <w:szCs w:val="36"/>
        </w:rPr>
        <w:t>IV</w:t>
      </w:r>
    </w:p>
    <w:p w:rsidR="00D0681A" w:rsidRPr="00D0681A" w:rsidRDefault="00D0681A" w:rsidP="002D1F11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Materiał do utrwalania prawidłowej artykulacji głosek szeregu szumiącego:</w:t>
      </w:r>
    </w:p>
    <w:p w:rsidR="002D1F11" w:rsidRPr="00D0681A" w:rsidRDefault="00D0681A" w:rsidP="002D1F1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</w:t>
      </w:r>
      <w:r w:rsidRPr="00D0681A">
        <w:rPr>
          <w:b/>
          <w:sz w:val="32"/>
          <w:szCs w:val="32"/>
        </w:rPr>
        <w:t>z</w:t>
      </w:r>
      <w:proofErr w:type="spellEnd"/>
      <w:r w:rsidRPr="00D0681A">
        <w:rPr>
          <w:b/>
          <w:sz w:val="32"/>
          <w:szCs w:val="32"/>
        </w:rPr>
        <w:t xml:space="preserve">, ż, </w:t>
      </w:r>
      <w:proofErr w:type="spellStart"/>
      <w:r w:rsidRPr="00D0681A">
        <w:rPr>
          <w:b/>
          <w:sz w:val="32"/>
          <w:szCs w:val="32"/>
        </w:rPr>
        <w:t>cz</w:t>
      </w:r>
      <w:proofErr w:type="spellEnd"/>
      <w:r w:rsidRPr="00D0681A">
        <w:rPr>
          <w:b/>
          <w:sz w:val="32"/>
          <w:szCs w:val="32"/>
        </w:rPr>
        <w:t xml:space="preserve">, </w:t>
      </w:r>
      <w:proofErr w:type="spellStart"/>
      <w:r w:rsidRPr="00D0681A">
        <w:rPr>
          <w:b/>
          <w:sz w:val="32"/>
          <w:szCs w:val="32"/>
        </w:rPr>
        <w:t>dż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1. Ćwiczenia usprawniające język do wymowy głosek (</w:t>
      </w:r>
      <w:proofErr w:type="spellStart"/>
      <w:r w:rsidRPr="002D1F11">
        <w:rPr>
          <w:sz w:val="32"/>
          <w:szCs w:val="32"/>
        </w:rPr>
        <w:t>sz</w:t>
      </w:r>
      <w:proofErr w:type="spellEnd"/>
      <w:r w:rsidRPr="002D1F11">
        <w:rPr>
          <w:sz w:val="32"/>
          <w:szCs w:val="32"/>
        </w:rPr>
        <w:t>, ż/</w:t>
      </w:r>
      <w:proofErr w:type="spellStart"/>
      <w:r w:rsidRPr="002D1F11">
        <w:rPr>
          <w:sz w:val="32"/>
          <w:szCs w:val="32"/>
        </w:rPr>
        <w:t>rz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cz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dż</w:t>
      </w:r>
      <w:proofErr w:type="spellEnd"/>
      <w:r w:rsidRPr="002D1F11">
        <w:rPr>
          <w:sz w:val="32"/>
          <w:szCs w:val="32"/>
        </w:rPr>
        <w:t>):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oblizywanie podniebienia, przy szeroko otwartej buzi;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utrzymywanie języka na zewnątrz i wewnątrz buzi, tak, aby niczego nie dotykał; buzia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otwarta;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„język na sprężynie”.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2. Szereg szumiący w sylabach: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Głoska „</w:t>
      </w:r>
      <w:proofErr w:type="spellStart"/>
      <w:r w:rsidRPr="002D1F11">
        <w:rPr>
          <w:sz w:val="32"/>
          <w:szCs w:val="32"/>
        </w:rPr>
        <w:t>sz</w:t>
      </w:r>
      <w:proofErr w:type="spellEnd"/>
      <w:r w:rsidRPr="002D1F11">
        <w:rPr>
          <w:sz w:val="32"/>
          <w:szCs w:val="32"/>
        </w:rPr>
        <w:t>”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w sylabach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 xml:space="preserve">sza, </w:t>
      </w:r>
      <w:proofErr w:type="spellStart"/>
      <w:r w:rsidRPr="002D1F11">
        <w:rPr>
          <w:sz w:val="32"/>
          <w:szCs w:val="32"/>
        </w:rPr>
        <w:t>szo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sze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szu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szy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a-sza, o-</w:t>
      </w:r>
      <w:proofErr w:type="spellStart"/>
      <w:r w:rsidRPr="002D1F11">
        <w:rPr>
          <w:sz w:val="32"/>
          <w:szCs w:val="32"/>
        </w:rPr>
        <w:t>szzo</w:t>
      </w:r>
      <w:proofErr w:type="spellEnd"/>
      <w:r w:rsidRPr="002D1F11">
        <w:rPr>
          <w:sz w:val="32"/>
          <w:szCs w:val="32"/>
        </w:rPr>
        <w:t>, e-</w:t>
      </w:r>
      <w:proofErr w:type="spellStart"/>
      <w:r w:rsidRPr="002D1F11">
        <w:rPr>
          <w:sz w:val="32"/>
          <w:szCs w:val="32"/>
        </w:rPr>
        <w:t>sze</w:t>
      </w:r>
      <w:proofErr w:type="spellEnd"/>
      <w:r w:rsidRPr="002D1F11">
        <w:rPr>
          <w:sz w:val="32"/>
          <w:szCs w:val="32"/>
        </w:rPr>
        <w:t>, u-</w:t>
      </w:r>
      <w:proofErr w:type="spellStart"/>
      <w:r w:rsidRPr="002D1F11">
        <w:rPr>
          <w:sz w:val="32"/>
          <w:szCs w:val="32"/>
        </w:rPr>
        <w:t>szu</w:t>
      </w:r>
      <w:proofErr w:type="spellEnd"/>
      <w:r w:rsidRPr="002D1F11">
        <w:rPr>
          <w:sz w:val="32"/>
          <w:szCs w:val="32"/>
        </w:rPr>
        <w:t>, y-</w:t>
      </w:r>
      <w:proofErr w:type="spellStart"/>
      <w:r w:rsidRPr="002D1F11">
        <w:rPr>
          <w:sz w:val="32"/>
          <w:szCs w:val="32"/>
        </w:rPr>
        <w:t>szy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proofErr w:type="spellStart"/>
      <w:r w:rsidRPr="002D1F11">
        <w:rPr>
          <w:sz w:val="32"/>
          <w:szCs w:val="32"/>
        </w:rPr>
        <w:t>asz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osz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esz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usz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ysz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proofErr w:type="spellStart"/>
      <w:r w:rsidRPr="002D1F11">
        <w:rPr>
          <w:sz w:val="32"/>
          <w:szCs w:val="32"/>
        </w:rPr>
        <w:t>szasz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szosz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szesz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szusz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szysz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proofErr w:type="spellStart"/>
      <w:r w:rsidRPr="002D1F11">
        <w:rPr>
          <w:sz w:val="32"/>
          <w:szCs w:val="32"/>
        </w:rPr>
        <w:t>szasza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szoszo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szesze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szuszu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szyszy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w wyrazach: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szampon, szachy, szynka, szafa, szufelka, szuflada, szary, szeroki, szelki, szpilka,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szalik, szopa, szyja, sznurek, itp.;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lastRenderedPageBreak/>
        <w:t>muszla, kasza, pasztet, wieszak, koszula, maszyna, fartuszek, gruszka, nosze,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uszy, kusza, puszka, itp.;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mysz, kalosz, dobosz, talerz, wachlarz, nietoperz, lekarz, kosz, kurz, kapelusz,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klosz, gulasz, grosz, plusz, garaż, bagaż, wąż, itp.;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w wierszach: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„Szajka myszy”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Szajka myszy na paluszkach,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Szuka groszku po garnuszkach.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W szafie kaszę pałaszuje,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I okruszków poszukuje!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Szymek przerwał myszkowanie,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Poszedł, kupił kota na nie.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głoska „ ż/</w:t>
      </w:r>
      <w:proofErr w:type="spellStart"/>
      <w:r w:rsidRPr="002D1F11">
        <w:rPr>
          <w:sz w:val="32"/>
          <w:szCs w:val="32"/>
        </w:rPr>
        <w:t>rz</w:t>
      </w:r>
      <w:proofErr w:type="spellEnd"/>
      <w:r w:rsidRPr="002D1F11">
        <w:rPr>
          <w:sz w:val="32"/>
          <w:szCs w:val="32"/>
        </w:rPr>
        <w:t>”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w sylabach:</w:t>
      </w:r>
    </w:p>
    <w:p w:rsidR="002D1F11" w:rsidRPr="002D1F11" w:rsidRDefault="002D1F11" w:rsidP="002D1F11">
      <w:pPr>
        <w:rPr>
          <w:sz w:val="32"/>
          <w:szCs w:val="32"/>
        </w:rPr>
      </w:pPr>
      <w:proofErr w:type="spellStart"/>
      <w:r w:rsidRPr="002D1F11">
        <w:rPr>
          <w:sz w:val="32"/>
          <w:szCs w:val="32"/>
        </w:rPr>
        <w:t>ża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żo</w:t>
      </w:r>
      <w:proofErr w:type="spellEnd"/>
      <w:r w:rsidRPr="002D1F11">
        <w:rPr>
          <w:sz w:val="32"/>
          <w:szCs w:val="32"/>
        </w:rPr>
        <w:t xml:space="preserve">, że, </w:t>
      </w:r>
      <w:proofErr w:type="spellStart"/>
      <w:r w:rsidRPr="002D1F11">
        <w:rPr>
          <w:sz w:val="32"/>
          <w:szCs w:val="32"/>
        </w:rPr>
        <w:t>żu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ży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a-</w:t>
      </w:r>
      <w:proofErr w:type="spellStart"/>
      <w:r w:rsidRPr="002D1F11">
        <w:rPr>
          <w:sz w:val="32"/>
          <w:szCs w:val="32"/>
        </w:rPr>
        <w:t>ża</w:t>
      </w:r>
      <w:proofErr w:type="spellEnd"/>
      <w:r w:rsidRPr="002D1F11">
        <w:rPr>
          <w:sz w:val="32"/>
          <w:szCs w:val="32"/>
        </w:rPr>
        <w:t>, o-</w:t>
      </w:r>
      <w:proofErr w:type="spellStart"/>
      <w:r w:rsidRPr="002D1F11">
        <w:rPr>
          <w:sz w:val="32"/>
          <w:szCs w:val="32"/>
        </w:rPr>
        <w:t>żo</w:t>
      </w:r>
      <w:proofErr w:type="spellEnd"/>
      <w:r w:rsidRPr="002D1F11">
        <w:rPr>
          <w:sz w:val="32"/>
          <w:szCs w:val="32"/>
        </w:rPr>
        <w:t>, e-że, u-</w:t>
      </w:r>
      <w:proofErr w:type="spellStart"/>
      <w:r w:rsidRPr="002D1F11">
        <w:rPr>
          <w:sz w:val="32"/>
          <w:szCs w:val="32"/>
        </w:rPr>
        <w:t>żu</w:t>
      </w:r>
      <w:proofErr w:type="spellEnd"/>
      <w:r w:rsidRPr="002D1F11">
        <w:rPr>
          <w:sz w:val="32"/>
          <w:szCs w:val="32"/>
        </w:rPr>
        <w:t>, y-</w:t>
      </w:r>
      <w:proofErr w:type="spellStart"/>
      <w:r w:rsidRPr="002D1F11">
        <w:rPr>
          <w:sz w:val="32"/>
          <w:szCs w:val="32"/>
        </w:rPr>
        <w:t>ży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proofErr w:type="spellStart"/>
      <w:r w:rsidRPr="002D1F11">
        <w:rPr>
          <w:sz w:val="32"/>
          <w:szCs w:val="32"/>
        </w:rPr>
        <w:t>żaża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żożo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żeże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żużu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żyży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proofErr w:type="spellStart"/>
      <w:r w:rsidRPr="002D1F11">
        <w:rPr>
          <w:sz w:val="32"/>
          <w:szCs w:val="32"/>
        </w:rPr>
        <w:t>żasz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żosz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żesz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żusz</w:t>
      </w:r>
      <w:proofErr w:type="spellEnd"/>
      <w:r w:rsidRPr="002D1F11">
        <w:rPr>
          <w:sz w:val="32"/>
          <w:szCs w:val="32"/>
        </w:rPr>
        <w:t xml:space="preserve">, </w:t>
      </w:r>
      <w:proofErr w:type="spellStart"/>
      <w:r w:rsidRPr="002D1F11">
        <w:rPr>
          <w:sz w:val="32"/>
          <w:szCs w:val="32"/>
        </w:rPr>
        <w:t>żysz</w:t>
      </w:r>
      <w:proofErr w:type="spellEnd"/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• w wyrazach: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żaba, rzeka, żubr, żebra, żakiet, żarówka, żuk, żyrafa, żona, żuraw, żyła, żyto,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 xml:space="preserve">żonkil, żółty, żyrandol, żurnal, rzemień, rząd, </w:t>
      </w:r>
      <w:proofErr w:type="spellStart"/>
      <w:r w:rsidRPr="002D1F11">
        <w:rPr>
          <w:sz w:val="32"/>
          <w:szCs w:val="32"/>
        </w:rPr>
        <w:t>itp</w:t>
      </w:r>
      <w:proofErr w:type="spellEnd"/>
      <w:r w:rsidRPr="002D1F11">
        <w:rPr>
          <w:sz w:val="32"/>
          <w:szCs w:val="32"/>
        </w:rPr>
        <w:t>;</w:t>
      </w:r>
    </w:p>
    <w:p w:rsidR="002D1F11" w:rsidRPr="002D1F11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lastRenderedPageBreak/>
        <w:t>korzenie, waży, wieża, warzywa, orzech, jarzyny, parzy, morze, wierzy, duży,</w:t>
      </w:r>
    </w:p>
    <w:p w:rsidR="00B6246A" w:rsidRDefault="002D1F11" w:rsidP="002D1F11">
      <w:pPr>
        <w:rPr>
          <w:sz w:val="32"/>
          <w:szCs w:val="32"/>
        </w:rPr>
      </w:pPr>
      <w:r w:rsidRPr="002D1F11">
        <w:rPr>
          <w:sz w:val="32"/>
          <w:szCs w:val="32"/>
        </w:rPr>
        <w:t>boży, róże, różowe, jarzębina, itp.;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w wyrazach: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czapka, czajnik, czubek, czekolada, czepek, czapla, czarny, czerwony, czołg,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czółno, czek, czary, itp.;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maczuga, pieczątka, pieczarka, boczek, haczyk, pączek, kaczka, beczka, taczka,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wieczór, kurczak, koniczyna, tęcza, oczy, itp.;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poręcz, palacz, trębacz, mecz, puchacz, włamywacz, królewicz, warkocz, klacz,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klucz, mlecz, miecz, itp.;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o w wierszach: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„Leczo”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Cztery marchwie w kawałeczkach,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mąka, wody pół kubeczka.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Dwie papryczki i kabaczek;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Pieczeń pokrój w drobny maczek,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Deczko czili, keczup damy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I na ucztę zapraszamy!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„Kaczki”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Poczłapały cztery kaczki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na pocztę we czwartek.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Miały wysłać paczkę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lastRenderedPageBreak/>
        <w:t>i pocztową kartę.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Paczki kaczki już wysłały,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Po czym usiadły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I zaczęły coś czytać.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głoska „</w:t>
      </w:r>
      <w:proofErr w:type="spellStart"/>
      <w:r w:rsidRPr="00C65A34">
        <w:rPr>
          <w:sz w:val="32"/>
          <w:szCs w:val="32"/>
        </w:rPr>
        <w:t>dż</w:t>
      </w:r>
      <w:proofErr w:type="spellEnd"/>
      <w:r w:rsidRPr="00C65A34">
        <w:rPr>
          <w:sz w:val="32"/>
          <w:szCs w:val="32"/>
        </w:rPr>
        <w:t>”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• w sylabach:</w:t>
      </w:r>
    </w:p>
    <w:p w:rsidR="00C65A34" w:rsidRPr="00C65A34" w:rsidRDefault="00C65A34" w:rsidP="00C65A34">
      <w:pPr>
        <w:rPr>
          <w:sz w:val="32"/>
          <w:szCs w:val="32"/>
        </w:rPr>
      </w:pPr>
      <w:proofErr w:type="spellStart"/>
      <w:r w:rsidRPr="00C65A34">
        <w:rPr>
          <w:sz w:val="32"/>
          <w:szCs w:val="32"/>
        </w:rPr>
        <w:t>dża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dżo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dże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dżu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dży</w:t>
      </w:r>
      <w:proofErr w:type="spellEnd"/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a-</w:t>
      </w:r>
      <w:proofErr w:type="spellStart"/>
      <w:r w:rsidRPr="00C65A34">
        <w:rPr>
          <w:sz w:val="32"/>
          <w:szCs w:val="32"/>
        </w:rPr>
        <w:t>dża</w:t>
      </w:r>
      <w:proofErr w:type="spellEnd"/>
      <w:r w:rsidRPr="00C65A34">
        <w:rPr>
          <w:sz w:val="32"/>
          <w:szCs w:val="32"/>
        </w:rPr>
        <w:t>, o-</w:t>
      </w:r>
      <w:proofErr w:type="spellStart"/>
      <w:r w:rsidRPr="00C65A34">
        <w:rPr>
          <w:sz w:val="32"/>
          <w:szCs w:val="32"/>
        </w:rPr>
        <w:t>dżo</w:t>
      </w:r>
      <w:proofErr w:type="spellEnd"/>
      <w:r w:rsidRPr="00C65A34">
        <w:rPr>
          <w:sz w:val="32"/>
          <w:szCs w:val="32"/>
        </w:rPr>
        <w:t>, e-</w:t>
      </w:r>
      <w:proofErr w:type="spellStart"/>
      <w:r w:rsidRPr="00C65A34">
        <w:rPr>
          <w:sz w:val="32"/>
          <w:szCs w:val="32"/>
        </w:rPr>
        <w:t>dże</w:t>
      </w:r>
      <w:proofErr w:type="spellEnd"/>
      <w:r w:rsidRPr="00C65A34">
        <w:rPr>
          <w:sz w:val="32"/>
          <w:szCs w:val="32"/>
        </w:rPr>
        <w:t>, u-</w:t>
      </w:r>
      <w:proofErr w:type="spellStart"/>
      <w:r w:rsidRPr="00C65A34">
        <w:rPr>
          <w:sz w:val="32"/>
          <w:szCs w:val="32"/>
        </w:rPr>
        <w:t>dżu</w:t>
      </w:r>
      <w:proofErr w:type="spellEnd"/>
      <w:r w:rsidRPr="00C65A34">
        <w:rPr>
          <w:sz w:val="32"/>
          <w:szCs w:val="32"/>
        </w:rPr>
        <w:t>, y-</w:t>
      </w:r>
      <w:proofErr w:type="spellStart"/>
      <w:r w:rsidRPr="00C65A34">
        <w:rPr>
          <w:sz w:val="32"/>
          <w:szCs w:val="32"/>
        </w:rPr>
        <w:t>dży</w:t>
      </w:r>
      <w:proofErr w:type="spellEnd"/>
    </w:p>
    <w:p w:rsidR="00C65A34" w:rsidRPr="00C65A34" w:rsidRDefault="00C65A34" w:rsidP="00C65A34">
      <w:pPr>
        <w:rPr>
          <w:sz w:val="32"/>
          <w:szCs w:val="32"/>
        </w:rPr>
      </w:pPr>
      <w:proofErr w:type="spellStart"/>
      <w:r w:rsidRPr="00C65A34">
        <w:rPr>
          <w:sz w:val="32"/>
          <w:szCs w:val="32"/>
        </w:rPr>
        <w:t>dżadża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dżodżo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dżedże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dżudżu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dżydży</w:t>
      </w:r>
      <w:proofErr w:type="spellEnd"/>
    </w:p>
    <w:p w:rsidR="00C65A34" w:rsidRPr="00C65A34" w:rsidRDefault="00C65A34" w:rsidP="00C65A34">
      <w:pPr>
        <w:rPr>
          <w:sz w:val="32"/>
          <w:szCs w:val="32"/>
        </w:rPr>
      </w:pPr>
      <w:proofErr w:type="spellStart"/>
      <w:r w:rsidRPr="00C65A34">
        <w:rPr>
          <w:sz w:val="32"/>
          <w:szCs w:val="32"/>
        </w:rPr>
        <w:t>dżacz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dżocz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dżecz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dżucz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dżycz</w:t>
      </w:r>
      <w:proofErr w:type="spellEnd"/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• w wyrazac</w:t>
      </w:r>
      <w:r>
        <w:rPr>
          <w:sz w:val="32"/>
          <w:szCs w:val="32"/>
        </w:rPr>
        <w:t>h</w:t>
      </w:r>
      <w:r w:rsidRPr="00C65A34">
        <w:rPr>
          <w:sz w:val="32"/>
          <w:szCs w:val="32"/>
        </w:rPr>
        <w:t>: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dżungla, dżokej, dżentelmen, dżoker, dżuma, dżem, dżdżownica, dżdżysty, itp.;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 xml:space="preserve">brydżysta, zadżumiony, </w:t>
      </w:r>
      <w:proofErr w:type="spellStart"/>
      <w:r w:rsidRPr="00C65A34">
        <w:rPr>
          <w:sz w:val="32"/>
          <w:szCs w:val="32"/>
        </w:rPr>
        <w:t>wyjeż-dża</w:t>
      </w:r>
      <w:proofErr w:type="spellEnd"/>
      <w:r w:rsidRPr="00C65A34">
        <w:rPr>
          <w:sz w:val="32"/>
          <w:szCs w:val="32"/>
        </w:rPr>
        <w:t xml:space="preserve">, </w:t>
      </w:r>
      <w:proofErr w:type="spellStart"/>
      <w:r w:rsidRPr="00C65A34">
        <w:rPr>
          <w:sz w:val="32"/>
          <w:szCs w:val="32"/>
        </w:rPr>
        <w:t>przyjeż-dża</w:t>
      </w:r>
      <w:proofErr w:type="spellEnd"/>
      <w:r w:rsidRPr="00C65A34">
        <w:rPr>
          <w:sz w:val="32"/>
          <w:szCs w:val="32"/>
        </w:rPr>
        <w:t>, itp.;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• w wierszach: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„Gramy w brydża”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Pod Dżakartą - piękny, nowy,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elitarny klub brydżowy.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Ja, gdy wolne tylko mam,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chętnie w brydża grywam tam.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Król i radża w brydża grają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jak dżem grę tę uwielbiają!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I dżentelmen brydża lubi.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>Kiedy gra, dżokery gubi.</w:t>
      </w:r>
    </w:p>
    <w:p w:rsidR="00C65A34" w:rsidRP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lastRenderedPageBreak/>
        <w:t>Dżokej talię wydobywa... W brydża w piątkę</w:t>
      </w:r>
    </w:p>
    <w:p w:rsidR="00C65A34" w:rsidRDefault="00C65A34" w:rsidP="00C65A34">
      <w:pPr>
        <w:rPr>
          <w:sz w:val="32"/>
          <w:szCs w:val="32"/>
        </w:rPr>
      </w:pPr>
      <w:r w:rsidRPr="00C65A34">
        <w:rPr>
          <w:sz w:val="32"/>
          <w:szCs w:val="32"/>
        </w:rPr>
        <w:t xml:space="preserve"> nikt nie grywa!</w:t>
      </w:r>
    </w:p>
    <w:p w:rsidR="00CD6FBB" w:rsidRPr="00B6246A" w:rsidRDefault="00CD6FBB" w:rsidP="00C65A34">
      <w:pPr>
        <w:rPr>
          <w:sz w:val="32"/>
          <w:szCs w:val="32"/>
        </w:rPr>
      </w:pPr>
      <w:r>
        <w:rPr>
          <w:sz w:val="32"/>
          <w:szCs w:val="32"/>
        </w:rPr>
        <w:t>Mariola Smolik-Humaidi-lo</w:t>
      </w:r>
      <w:bookmarkStart w:id="0" w:name="_GoBack"/>
      <w:bookmarkEnd w:id="0"/>
      <w:r>
        <w:rPr>
          <w:sz w:val="32"/>
          <w:szCs w:val="32"/>
        </w:rPr>
        <w:t>gopeda</w:t>
      </w:r>
    </w:p>
    <w:sectPr w:rsidR="00CD6FBB" w:rsidRPr="00B6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7F"/>
    <w:rsid w:val="002D1F11"/>
    <w:rsid w:val="009D4473"/>
    <w:rsid w:val="00A241E6"/>
    <w:rsid w:val="00AD007F"/>
    <w:rsid w:val="00B6246A"/>
    <w:rsid w:val="00C522C3"/>
    <w:rsid w:val="00C65A34"/>
    <w:rsid w:val="00CD6FBB"/>
    <w:rsid w:val="00D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4649-1A21-494A-B5DF-D57864C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9</cp:revision>
  <dcterms:created xsi:type="dcterms:W3CDTF">2020-03-24T08:59:00Z</dcterms:created>
  <dcterms:modified xsi:type="dcterms:W3CDTF">2020-03-25T07:52:00Z</dcterms:modified>
</cp:coreProperties>
</file>