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2" w:rsidRDefault="00350232" w:rsidP="003502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Drodzy Rodzice!</w:t>
      </w:r>
    </w:p>
    <w:p w:rsidR="00350232" w:rsidRDefault="00350232" w:rsidP="003502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0232" w:rsidRDefault="00350232" w:rsidP="003502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pośrednictwem przedszkolnej strony internetowej będziemy przesyłać Państwu propozycje zadań, kart pracy, zabaw, filmów edukacyjnych zgodnie z tematem obowiązującym w danym tygodniu. Jednocześnie pragniemy podkreślić, że najlepszą metodą stymulacji rozwoju dziecka angażującą emocje i uwzględniającą jego potrzeby jest nauka przez zabawę.</w:t>
      </w:r>
    </w:p>
    <w:p w:rsidR="00350232" w:rsidRDefault="00350232" w:rsidP="003502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Zachęcamy do wykorzystywania udostępnianych przez nas materiałów. Życzymy wszystkim Przedszkolakom i Rodzicom zdrowia, wytrwałości i pogody ducha w tym ciężkim dla nas czasie.</w:t>
      </w:r>
    </w:p>
    <w:p w:rsidR="00350232" w:rsidRDefault="00350232" w:rsidP="003502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0232" w:rsidRDefault="00350232" w:rsidP="0035023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Wychowawczynie: Dorota Winiarczyk, Sylwia Szkotek</w:t>
      </w:r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0232" w:rsidRDefault="00350232" w:rsidP="00350232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 xml:space="preserve"> Temat tygodnia: „</w:t>
      </w:r>
      <w:r>
        <w:rPr>
          <w:rFonts w:ascii="Arial" w:hAnsi="Arial" w:cs="Arial"/>
          <w:b/>
          <w:bCs/>
          <w:sz w:val="24"/>
          <w:szCs w:val="24"/>
        </w:rPr>
        <w:t>Już przyszła wiosna”</w:t>
      </w:r>
      <w:r>
        <w:rPr>
          <w:rFonts w:ascii="Arial" w:hAnsi="Arial" w:cs="Arial"/>
          <w:sz w:val="24"/>
          <w:szCs w:val="24"/>
        </w:rPr>
        <w:t>.</w:t>
      </w:r>
    </w:p>
    <w:p w:rsidR="00350232" w:rsidRDefault="00350232" w:rsidP="00350232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>Oto proponowane czynności:</w:t>
      </w:r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Posłuchaj wiersza:</w:t>
      </w:r>
    </w:p>
    <w:p w:rsidR="00350232" w:rsidRDefault="00350232" w:rsidP="00350232">
      <w:pPr>
        <w:spacing w:after="0" w:line="360" w:lineRule="auto"/>
      </w:pP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https://www.yo</w:t>
        </w:r>
      </w:hyperlink>
      <w:bookmarkStart w:id="0" w:name="_Hlt35864904"/>
      <w:bookmarkStart w:id="1" w:name="_Hlt35864903"/>
      <w:r>
        <w:fldChar w:fldCharType="begin"/>
      </w:r>
      <w:r>
        <w:instrText xml:space="preserve"> HYPERLINK  "https://www.youtube.com/watch?v=IK7I3VNDCBk" </w:instrText>
      </w:r>
      <w:r>
        <w:fldChar w:fldCharType="separate"/>
      </w:r>
      <w:r>
        <w:rPr>
          <w:rStyle w:val="Hipercze"/>
          <w:rFonts w:ascii="Times New Roman" w:hAnsi="Times New Roman"/>
          <w:sz w:val="24"/>
          <w:szCs w:val="24"/>
        </w:rPr>
        <w:t>utube.com/watch?v=IK7I3VNDCBk</w:t>
      </w:r>
      <w:r>
        <w:fldChar w:fldCharType="end"/>
      </w:r>
      <w:bookmarkEnd w:id="0"/>
      <w:bookmarkEnd w:id="1"/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Start w:id="2" w:name="_Hlk35883496"/>
      <w:r>
        <w:rPr>
          <w:rFonts w:ascii="Times New Roman" w:hAnsi="Times New Roman"/>
          <w:sz w:val="24"/>
          <w:szCs w:val="24"/>
        </w:rPr>
        <w:t>Rozpoznawanie stosunków przestrzennych: NA, OBOK, PRZY.</w:t>
      </w:r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Wysłuchaj poleceń i wskaż położenie przedmiotów.</w:t>
      </w:r>
    </w:p>
    <w:p w:rsidR="00350232" w:rsidRDefault="00350232" w:rsidP="00350232">
      <w:pPr>
        <w:spacing w:after="0" w:line="360" w:lineRule="auto"/>
      </w:pP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http://portal.scholaris.pl/resources/run/id/112661</w:t>
        </w:r>
      </w:hyperlink>
    </w:p>
    <w:bookmarkEnd w:id="2"/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Obejrzyj film o bocianie.</w:t>
      </w:r>
    </w:p>
    <w:p w:rsidR="00350232" w:rsidRDefault="00350232" w:rsidP="00350232">
      <w:pPr>
        <w:spacing w:after="0" w:line="360" w:lineRule="auto"/>
      </w:pP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https://www.youtube.com/watch?v=PMUUm7Xx-Fw&amp;fbclid=IwAR2cewQnf5FMgu9mlhK3o2yJTIVlyx</w:t>
        </w:r>
      </w:hyperlink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Posłuchaj piosenki i jeśli masz ochotę spróbuj się jej nauczyć.</w:t>
      </w:r>
    </w:p>
    <w:p w:rsidR="00350232" w:rsidRDefault="00350232" w:rsidP="00350232">
      <w:pPr>
        <w:spacing w:after="0" w:line="360" w:lineRule="auto"/>
      </w:pP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https://www.youtube.com/watch?v=LFPthrmErcY&amp;fbclid=IwAR2jqEKyDFwr78k-FMvBTulXzGbIOTpScfqE8f6yUefdNGrTeCKUaFfZ-30</w:t>
        </w:r>
      </w:hyperlink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Policz elementy. (Jeśli nie mają Państwo możliwości wydrukowania karty pracy wystarczy, że dziecko poda słownie liczbę.)</w:t>
      </w:r>
    </w:p>
    <w:p w:rsidR="00350232" w:rsidRDefault="00350232" w:rsidP="00350232">
      <w:pPr>
        <w:spacing w:after="0" w:line="360" w:lineRule="auto"/>
      </w:pP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http://przedszkolankowo.pl/wp-content/uploads/2017/03/wiosna4.jpg</w:t>
        </w:r>
      </w:hyperlink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Znajdź 5 różnic między obrazkami.</w:t>
      </w:r>
    </w:p>
    <w:p w:rsidR="00350232" w:rsidRDefault="00350232" w:rsidP="00350232">
      <w:pPr>
        <w:spacing w:after="0" w:line="360" w:lineRule="auto"/>
      </w:pP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https://czasdzieci.pl/pliki_dz/kolorowanki/dd_68_614.jpg</w:t>
        </w:r>
      </w:hyperlink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Znajdź na obrazku 10 pszczółek.</w:t>
      </w:r>
    </w:p>
    <w:p w:rsidR="00350232" w:rsidRDefault="00350232" w:rsidP="00350232">
      <w:pPr>
        <w:spacing w:after="0" w:line="360" w:lineRule="auto"/>
      </w:pPr>
      <w:hyperlink r:id="rId10" w:history="1">
        <w:r>
          <w:rPr>
            <w:rStyle w:val="Hipercze"/>
            <w:rFonts w:ascii="Times New Roman" w:hAnsi="Times New Roman"/>
            <w:sz w:val="24"/>
            <w:szCs w:val="24"/>
          </w:rPr>
          <w:t>https://czasdzieci.pl/pliki_dz/kolorowanki/dd_68_616.jpg</w:t>
        </w:r>
      </w:hyperlink>
    </w:p>
    <w:p w:rsidR="00350232" w:rsidRDefault="00350232" w:rsidP="00350232"/>
    <w:p w:rsidR="00350232" w:rsidRDefault="00350232" w:rsidP="00350232">
      <w:pP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8. WIOSENNY MASAŻYK- ĆWICZENIA RELAKSACYJNE</w:t>
      </w:r>
    </w:p>
    <w:p w:rsidR="00350232" w:rsidRDefault="00350232" w:rsidP="00350232"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Zaświeciło słoneczko-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dzieci wykonują posuwiste okrężne ruchy na środku pleców drugiej osoby np. rodzica,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ziemię powietrze ogrzewa-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rozwartymi dłońmi wykonują faliste ruchy od lewej strony do prawej,</w:t>
      </w:r>
    </w:p>
    <w:p w:rsidR="00350232" w:rsidRDefault="00350232" w:rsidP="00350232"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budzą się kwiaty, inne rośliny,-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opuszkami palców rysują kontury kwiatów</w:t>
      </w:r>
    </w:p>
    <w:p w:rsidR="00350232" w:rsidRDefault="00350232" w:rsidP="00350232"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pięknie kwitną drzewa-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całą powierzchnią lewej dłoni i prawej dłoni wędrują z góry do dołu pleców, rysując pień drzewa,</w:t>
      </w:r>
    </w:p>
    <w:p w:rsidR="00350232" w:rsidRDefault="00350232" w:rsidP="00350232"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cieszą się zwierzęta: niedźwiadki, lisy, zające-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delikatnie uderzają pięściami, naciskają całymi dłońmi, naśladując kroki niedźwiedzia, delikatnie uderzają opuszkami palców wskazujących, naśladując bieg lisa, delikatnie uderzają opuszkami wszystkich palców naśladując skoki zająca</w:t>
      </w:r>
    </w:p>
    <w:p w:rsidR="00350232" w:rsidRDefault="00350232" w:rsidP="00350232"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wszystko się zieleni w lesie i na łące-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delikatnie, ruchem pulsacyjnym, uciskają ramiona, wykonują ruchy okrężne całą powierzchnią dłoni</w:t>
      </w:r>
    </w:p>
    <w:p w:rsidR="00350232" w:rsidRDefault="00350232" w:rsidP="00350232"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 my idziemy na spacer-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alcami wskazującymi obu rąk rysują ścieżkę,</w:t>
      </w:r>
    </w:p>
    <w:p w:rsidR="00350232" w:rsidRDefault="00350232" w:rsidP="00350232"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wesoło biegamy, skaczemy-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klepią dłońmi ramiona,</w:t>
      </w:r>
    </w:p>
    <w:p w:rsidR="00350232" w:rsidRDefault="00350232" w:rsidP="00350232"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 kiedy wrócimy do domu-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stukają opuszkami palców wskazujących na przemian: lewą ręką                      i prawą ręką,</w:t>
      </w:r>
    </w:p>
    <w:p w:rsidR="00350232" w:rsidRDefault="00350232" w:rsidP="00350232"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malować wiosnę będziemy-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przesuwają rozwarte dłonie w różnych kierunkach.</w:t>
      </w:r>
    </w:p>
    <w:p w:rsidR="00350232" w:rsidRDefault="00350232" w:rsidP="0035023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0232" w:rsidRDefault="00350232" w:rsidP="0035023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0232" w:rsidRDefault="00350232" w:rsidP="0035023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0232" w:rsidRDefault="00350232" w:rsidP="0035023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0232" w:rsidRDefault="00350232" w:rsidP="00350232">
      <w:pPr>
        <w:pStyle w:val="NormalnyWeb"/>
        <w:spacing w:line="360" w:lineRule="auto"/>
      </w:pPr>
      <w:r>
        <w:rPr>
          <w:rStyle w:val="Pogrubienie"/>
          <w:color w:val="000000"/>
        </w:rPr>
        <w:t>9. RACHUNKI PANI WIOSNY</w:t>
      </w:r>
    </w:p>
    <w:p w:rsidR="00350232" w:rsidRDefault="00350232" w:rsidP="00350232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Dzieci słuchają zagadek matematycznych, następnie przeliczają w zakresie 10 za pomocą metody E. Gruszczyk-Kolczyńskiej np. przy użyciu patyczków i papierowych tacek.</w:t>
      </w:r>
    </w:p>
    <w:p w:rsidR="00350232" w:rsidRDefault="00350232" w:rsidP="00350232">
      <w:pPr>
        <w:pStyle w:val="NormalnyWeb"/>
        <w:spacing w:line="360" w:lineRule="auto"/>
        <w:rPr>
          <w:color w:val="000000"/>
        </w:rPr>
      </w:pP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Przyszła wiosna do lasku z kluczykiem przy pasku,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 te kluczyki brzęczące to kolorowe kwiaty pachnące.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Rosną tu trzy zawilce i trzy krokusy.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Oblicz proszę ile kwiatków wyszło spod zimowych pierzynek?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Stąpa wiosna po łące, zbiera kwiaty pachnące.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 trzy stokrotki, cztery tulipany.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Powiedz z ilu kwiatków zrobi wiosna bukiet pachnący?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Siedziało dziesięć jaskółek na sosnowej gałązce, pięć odleciało.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Ile teraz jaskółek będzie z gałązki spoglądało?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ogrodzie na grządce rosło siedem słoneczników pięknych jak słońce.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Przyszła Kasia i trzy zerwała, bo bukiet piękny zrobić chciała.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Ile słoneczników teraz rośnie na grządce?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Chodzi wiosna po lesie, promyki słońca w koszach niesie.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Dwa kosze ma dla kwiatków, trzy dla trawki, trzy dla leśnej zwierzyny.</w:t>
      </w:r>
    </w:p>
    <w:p w:rsidR="00350232" w:rsidRDefault="00350232" w:rsidP="00350232">
      <w:pPr>
        <w:pStyle w:val="Normalny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Ile koszy przyniosła wiosna dla leśnej rodziny?</w:t>
      </w:r>
    </w:p>
    <w:p w:rsidR="00350232" w:rsidRDefault="00350232" w:rsidP="00350232">
      <w:pPr>
        <w:pStyle w:val="NormalnyWeb"/>
        <w:spacing w:line="360" w:lineRule="auto"/>
      </w:pPr>
      <w:r>
        <w:rPr>
          <w:rStyle w:val="Pogrubienie"/>
          <w:color w:val="000000"/>
          <w:sz w:val="28"/>
          <w:szCs w:val="28"/>
        </w:rPr>
        <w:t> </w:t>
      </w:r>
    </w:p>
    <w:p w:rsidR="00350232" w:rsidRDefault="00350232" w:rsidP="00350232">
      <w:pPr>
        <w:pStyle w:val="NormalnyWeb"/>
        <w:spacing w:line="360" w:lineRule="auto"/>
      </w:pPr>
      <w:r>
        <w:rPr>
          <w:b/>
          <w:color w:val="000000"/>
        </w:rPr>
        <w:t>10. PRAWDA CZY FAŁSZ</w:t>
      </w:r>
      <w:r>
        <w:rPr>
          <w:color w:val="000000"/>
        </w:rPr>
        <w:br/>
        <w:t>- Pszczoły zbierają nektar z kwiatów i robią z nich lizaki.</w:t>
      </w:r>
      <w:r>
        <w:rPr>
          <w:color w:val="000000"/>
        </w:rPr>
        <w:br/>
        <w:t>- Wiosną na łące dzieci lepią bałwana.</w:t>
      </w:r>
      <w:r>
        <w:rPr>
          <w:color w:val="000000"/>
        </w:rPr>
        <w:br/>
        <w:t>- Po łące przechadza się bocian i szuka żabek na śniadanie.</w:t>
      </w:r>
    </w:p>
    <w:p w:rsidR="00350232" w:rsidRDefault="00350232" w:rsidP="00350232">
      <w:pPr>
        <w:pStyle w:val="NormalnyWeb"/>
        <w:spacing w:line="360" w:lineRule="auto"/>
      </w:pPr>
      <w:r>
        <w:rPr>
          <w:color w:val="000000"/>
        </w:rPr>
        <w:t>- A żabki chowają się przed nim w trawie i wołają kra, kra.</w:t>
      </w:r>
      <w:r>
        <w:rPr>
          <w:color w:val="000000"/>
        </w:rPr>
        <w:br/>
        <w:t>-Teraz jest pora roku, którą nazywamy Wiosna</w:t>
      </w:r>
      <w:r>
        <w:rPr>
          <w:color w:val="000000"/>
        </w:rPr>
        <w:br/>
      </w:r>
      <w:r>
        <w:rPr>
          <w:color w:val="000000"/>
        </w:rPr>
        <w:lastRenderedPageBreak/>
        <w:t>- Miesiąc, który mamy teraz, to: luty, marzec, listopad, kwiecień</w:t>
      </w:r>
      <w:r>
        <w:rPr>
          <w:color w:val="000000"/>
        </w:rPr>
        <w:br/>
        <w:t>-Zwiastunami wiosny są: spadające liście, owoce na drzewach, grzyby w lesie</w:t>
      </w:r>
    </w:p>
    <w:p w:rsidR="00350232" w:rsidRDefault="00350232" w:rsidP="00350232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-Są trzy pory roku.</w:t>
      </w:r>
    </w:p>
    <w:p w:rsidR="00350232" w:rsidRDefault="00350232" w:rsidP="00350232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-Wiosną niedźwiedzie zapadają w sen zimowy.</w:t>
      </w:r>
    </w:p>
    <w:p w:rsidR="00350232" w:rsidRDefault="00350232" w:rsidP="00350232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-Wróbelki przylatują wiosną z ciepłych krajów.</w:t>
      </w:r>
    </w:p>
    <w:p w:rsidR="00350232" w:rsidRDefault="00350232" w:rsidP="00350232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-Krokusy, przebiśniegi i pierwiosnki to pierwsze wiosenne kwiaty.</w:t>
      </w:r>
    </w:p>
    <w:p w:rsidR="00350232" w:rsidRDefault="00350232" w:rsidP="00350232">
      <w:pPr>
        <w:pStyle w:val="NormalnyWeb"/>
        <w:spacing w:line="360" w:lineRule="auto"/>
        <w:rPr>
          <w:b/>
          <w:color w:val="000000"/>
        </w:rPr>
      </w:pPr>
    </w:p>
    <w:p w:rsidR="00350232" w:rsidRDefault="00350232" w:rsidP="00350232">
      <w:pPr>
        <w:pStyle w:val="NormalnyWeb"/>
        <w:spacing w:line="360" w:lineRule="auto"/>
        <w:rPr>
          <w:b/>
          <w:color w:val="000000"/>
        </w:rPr>
      </w:pPr>
      <w:r>
        <w:rPr>
          <w:b/>
          <w:color w:val="000000"/>
        </w:rPr>
        <w:t>11. PROPOZYCJA PRACY PLASTYCZNEJ Z WYKORZYSTANIEM OPAKOWAŃ                 PO JAJKACH  KINDER NIESPODZIANKA</w:t>
      </w:r>
    </w:p>
    <w:p w:rsidR="00350232" w:rsidRDefault="00350232" w:rsidP="00350232">
      <w:pPr>
        <w:spacing w:after="0" w:line="36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279600" cy="23227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2322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0232" w:rsidRDefault="00350232" w:rsidP="00350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350232" w:rsidRDefault="00350232" w:rsidP="00350232">
      <w:pPr>
        <w:spacing w:after="0" w:line="36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3857759" cy="3857759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759" cy="3857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3C8D" w:rsidRDefault="002F3C8D"/>
    <w:sectPr w:rsidR="002F3C8D" w:rsidSect="00085A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20B0503030403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0232"/>
    <w:rsid w:val="002F3C8D"/>
    <w:rsid w:val="0035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023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5023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50232"/>
    <w:rPr>
      <w:color w:val="0563C1"/>
      <w:u w:val="single"/>
    </w:rPr>
  </w:style>
  <w:style w:type="character" w:customStyle="1" w:styleId="fontstyle01">
    <w:name w:val="fontstyle01"/>
    <w:basedOn w:val="Domylnaczcionkaakapitu"/>
    <w:rsid w:val="00350232"/>
    <w:rPr>
      <w:rFonts w:ascii="MyriadPro-Regular" w:hAnsi="MyriadPro-Regular"/>
      <w:b w:val="0"/>
      <w:bCs w:val="0"/>
      <w:i w:val="0"/>
      <w:iCs w:val="0"/>
      <w:color w:val="242021"/>
      <w:sz w:val="20"/>
      <w:szCs w:val="20"/>
    </w:rPr>
  </w:style>
  <w:style w:type="character" w:styleId="Pogrubienie">
    <w:name w:val="Strong"/>
    <w:basedOn w:val="Domylnaczcionkaakapitu"/>
    <w:rsid w:val="003502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ankowo.pl/wp-content/uploads/2017/03/wiosna4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FPthrmErcY&amp;fbclid=IwAR2jqEKyDFwr78k-FMvBTulXzGbIOTpScfqE8f6yUefdNGrTeCKUaFfZ-30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UUm7Xx-Fw&amp;fbclid=IwAR2cewQnf5FMgu9mlhK3o2yJTIVlyx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portal.scholaris.pl/resources/run/id/112661" TargetMode="External"/><Relationship Id="rId10" Type="http://schemas.openxmlformats.org/officeDocument/2006/relationships/hyperlink" Target="https://czasdzieci.pl/pliki_dz/kolorowanki/dd_68_616.jpg" TargetMode="External"/><Relationship Id="rId4" Type="http://schemas.openxmlformats.org/officeDocument/2006/relationships/hyperlink" Target="https://www.youtube.com/watch?v=IK7I3VNDCBk" TargetMode="External"/><Relationship Id="rId9" Type="http://schemas.openxmlformats.org/officeDocument/2006/relationships/hyperlink" Target="https://czasdzieci.pl/pliki_dz/kolorowanki/dd_68_61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2020-03-25T04:46:00Z</dcterms:created>
  <dcterms:modified xsi:type="dcterms:W3CDTF">2020-03-25T04:47:00Z</dcterms:modified>
</cp:coreProperties>
</file>