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3" w:rsidRDefault="00CB6C53" w:rsidP="00CB6C53">
      <w:pPr>
        <w:pStyle w:val="Tekstpodstawowy"/>
        <w:rPr>
          <w:rFonts w:hint="eastAsia"/>
        </w:rPr>
      </w:pPr>
      <w:r>
        <w:rPr>
          <w:rFonts w:ascii="Comic Sans MS" w:hAnsi="Comic Sans MS" w:cs="Comic Sans MS"/>
          <w:color w:val="1D2129"/>
          <w:u w:val="single"/>
        </w:rPr>
        <w:t>1. Zadanie pierwsze: Wspólnie z Rodzicami przygotujcie:</w:t>
      </w:r>
    </w:p>
    <w:p w:rsidR="00CB6C53" w:rsidRDefault="00CB6C53" w:rsidP="00CB6C53">
      <w:pPr>
        <w:pStyle w:val="Tekstpodstawowy"/>
        <w:spacing w:line="240" w:lineRule="auto"/>
        <w:jc w:val="both"/>
        <w:rPr>
          <w:rFonts w:hint="eastAsia"/>
        </w:rPr>
      </w:pPr>
      <w:r>
        <w:rPr>
          <w:rFonts w:ascii="Comic Sans MS" w:hAnsi="Comic Sans MS" w:cs="Comic Sans MS"/>
          <w:color w:val="1D2129"/>
        </w:rPr>
        <w:t xml:space="preserve">Przesyłamy schemat rozwoju fasoli, proszę omówić je z dziećmi i przystąpić do założenia własnej hodowli (zdjęcie i opis poniżej). Dziecko może każdego dnia, włącznie </w:t>
      </w:r>
      <w:r>
        <w:rPr>
          <w:rFonts w:ascii="Comic Sans MS" w:hAnsi="Comic Sans MS" w:cs="Comic Sans MS"/>
          <w:color w:val="1D2129"/>
        </w:rPr>
        <w:br/>
        <w:t>z dniem rozpoczęcia hodowli, udokumentować co się zmienia (za pomocą własnych rysunków z obserwacji). Po powrocie do przedszkola chętnie wysłuchamy wszystkich opowieści o fasolach i obejrzymy przepiękne rysunki z obserwacji.</w:t>
      </w:r>
    </w:p>
    <w:p w:rsidR="00CB6C53" w:rsidRDefault="00CB6C53" w:rsidP="00CB6C53">
      <w:pPr>
        <w:pStyle w:val="Tekstpodstawowy"/>
        <w:spacing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Potrzebne materiały: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minimum 3 fasolki JAŚ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słoik np.0,25l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podstawka pod słoik (np. talerzyk, miseczka)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gaza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gumki recepturki</w:t>
      </w:r>
    </w:p>
    <w:p w:rsidR="00CB6C53" w:rsidRDefault="00CB6C53" w:rsidP="00CB6C53">
      <w:pPr>
        <w:pStyle w:val="Tekstpodstawowy"/>
        <w:spacing w:before="90" w:after="90" w:line="240" w:lineRule="auto"/>
        <w:rPr>
          <w:rFonts w:hint="eastAsia"/>
        </w:rPr>
      </w:pPr>
      <w:r>
        <w:rPr>
          <w:rFonts w:ascii="Comic Sans MS" w:hAnsi="Comic Sans MS" w:cs="Comic Sans MS"/>
          <w:color w:val="1D2129"/>
        </w:rPr>
        <w:t>- woda</w:t>
      </w:r>
    </w:p>
    <w:p w:rsidR="00CB6C53" w:rsidRDefault="00CB6C53" w:rsidP="00CB6C53">
      <w:pPr>
        <w:pStyle w:val="Tekstpodstawowy"/>
        <w:spacing w:before="90" w:after="90"/>
        <w:rPr>
          <w:rFonts w:hint="eastAsia"/>
        </w:rPr>
      </w:pPr>
      <w:r>
        <w:rPr>
          <w:rFonts w:ascii="Comic Sans MS" w:hAnsi="Comic Sans MS" w:cs="Comic Sans MS"/>
          <w:color w:val="1D2129"/>
        </w:rPr>
        <w:t>Sposób wykonania:</w:t>
      </w:r>
    </w:p>
    <w:p w:rsidR="00CB6C53" w:rsidRDefault="00CB6C53" w:rsidP="00CB6C53">
      <w:pPr>
        <w:pStyle w:val="Tekstpodstawowy"/>
        <w:spacing w:before="90" w:after="90" w:line="240" w:lineRule="auto"/>
        <w:jc w:val="both"/>
        <w:rPr>
          <w:rFonts w:hint="eastAsia"/>
        </w:rPr>
      </w:pPr>
      <w:r>
        <w:rPr>
          <w:rFonts w:ascii="Comic Sans MS" w:hAnsi="Comic Sans MS" w:cs="Comic Sans MS"/>
          <w:color w:val="1D2129"/>
        </w:rPr>
        <w:t xml:space="preserve">Złożyć gazę 2 krotnie, naciągnąć na słoik i przymocować za pomocą gumki recepturki, gazę wcisnąć do środka słoika, tak aby powstał dołek, w którym należy umieścić nasiona fasoli. Do słoika trzeba wlać tyle wody, żeby nasiona były stale wilgotne </w:t>
      </w:r>
      <w:r>
        <w:rPr>
          <w:rFonts w:ascii="Comic Sans MS" w:hAnsi="Comic Sans MS" w:cs="Comic Sans MS"/>
          <w:color w:val="1D2129"/>
        </w:rPr>
        <w:br/>
        <w:t>(w razie potrzeby wodę należy uzupełniać kilka razy dziennie) .</w:t>
      </w:r>
    </w:p>
    <w:p w:rsidR="00CB6C53" w:rsidRDefault="00CB6C53" w:rsidP="00CB6C53">
      <w:pPr>
        <w:pStyle w:val="Tekstpodstawowy"/>
        <w:spacing w:before="90" w:after="90"/>
        <w:rPr>
          <w:rFonts w:ascii="inherit" w:hAnsi="inherit" w:cs="inherit" w:hint="eastAsia"/>
          <w:color w:val="1D2129"/>
          <w:sz w:val="21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2555875" cy="250253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50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22860</wp:posOffset>
            </wp:positionV>
            <wp:extent cx="2131695" cy="2513330"/>
            <wp:effectExtent l="19050" t="0" r="190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39" t="-104" r="-139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51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C53" w:rsidRDefault="00CB6C53" w:rsidP="00CB6C53">
      <w:pPr>
        <w:rPr>
          <w:rFonts w:ascii="Comic Sans MS" w:hAnsi="Comic Sans MS" w:cs="Comic Sans MS"/>
          <w:color w:val="1D2129"/>
          <w:sz w:val="21"/>
        </w:rPr>
      </w:pPr>
    </w:p>
    <w:p w:rsidR="00CB6C53" w:rsidRDefault="00CB6C53" w:rsidP="00CB6C53">
      <w:pPr>
        <w:rPr>
          <w:rFonts w:ascii="Comic Sans MS" w:hAnsi="Comic Sans MS" w:cs="Comic Sans MS"/>
          <w:color w:val="1D2129"/>
          <w:sz w:val="21"/>
        </w:rPr>
      </w:pPr>
    </w:p>
    <w:p w:rsidR="00CB6C53" w:rsidRDefault="00CB6C53" w:rsidP="00CB6C53">
      <w:pPr>
        <w:rPr>
          <w:rFonts w:ascii="Comic Sans MS" w:hAnsi="Comic Sans MS" w:cs="Comic Sans MS"/>
          <w:color w:val="1D2129"/>
          <w:sz w:val="21"/>
        </w:rPr>
      </w:pPr>
    </w:p>
    <w:p w:rsidR="00CB6C53" w:rsidRDefault="00CB6C53" w:rsidP="00CB6C53">
      <w:pPr>
        <w:rPr>
          <w:rFonts w:ascii="Comic Sans MS" w:hAnsi="Comic Sans MS" w:cs="Comic Sans MS"/>
          <w:color w:val="1D2129"/>
          <w:sz w:val="21"/>
        </w:rPr>
      </w:pPr>
    </w:p>
    <w:p w:rsidR="00CB6C53" w:rsidRDefault="00CB6C53" w:rsidP="00CB6C53">
      <w:pPr>
        <w:rPr>
          <w:rFonts w:ascii="Comic Sans MS" w:hAnsi="Comic Sans MS" w:cs="Comic Sans MS"/>
          <w:color w:val="1D2129"/>
          <w:sz w:val="21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ascii="Comic Sans MS" w:hAnsi="Comic Sans MS" w:cs="Comic Sans MS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>2. Nazwijcie i policzcie warzywa i owoce.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4736BF" w:rsidP="00CB6C53">
      <w:pPr>
        <w:rPr>
          <w:rFonts w:hint="eastAsia"/>
        </w:rPr>
      </w:pPr>
      <w:r>
        <w:rPr>
          <w:rFonts w:hint="eastAsia"/>
          <w:noProof/>
          <w:lang w:eastAsia="pl-PL"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-587375</wp:posOffset>
            </wp:positionV>
            <wp:extent cx="4370070" cy="359664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4" t="-41" r="-3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9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</w:rPr>
        <w:br/>
      </w: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3. </w:t>
      </w:r>
      <w:hyperlink r:id="rId7" w:history="1">
        <w:r>
          <w:rPr>
            <w:rStyle w:val="Hipercze"/>
            <w:rFonts w:ascii="Comic Sans MS" w:hAnsi="Comic Sans MS" w:cs="Comic Sans MS"/>
          </w:rPr>
          <w:t>https://www.digipuzzle.net/minigames/simonsays/simonsays.htm?language=english&amp;linkback=../../education/games/index.htm</w:t>
        </w:r>
      </w:hyperlink>
      <w:r>
        <w:rPr>
          <w:rFonts w:ascii="Comic Sans MS" w:hAnsi="Comic Sans MS" w:cs="Comic Sans MS"/>
        </w:rPr>
        <w:t xml:space="preserve">  odtwarzajcie rytmy.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4. Słuchanie muzyki: Antonio Vivaldi - Cztery Pory Roku - Wiosna </w:t>
      </w:r>
      <w:hyperlink r:id="rId8" w:history="1">
        <w:r>
          <w:rPr>
            <w:rStyle w:val="Hipercze"/>
            <w:rFonts w:ascii="Comic Sans MS" w:hAnsi="Comic Sans MS" w:cs="Comic Sans MS"/>
          </w:rPr>
          <w:t>https://www.youtube.com/watch?v=Tl8Z-tr73ss</w:t>
        </w:r>
      </w:hyperlink>
      <w:r>
        <w:rPr>
          <w:rFonts w:ascii="Comic Sans MS" w:hAnsi="Comic Sans MS" w:cs="Comic Sans MS"/>
        </w:rPr>
        <w:t xml:space="preserve">. </w:t>
      </w:r>
      <w:r>
        <w:rPr>
          <w:rFonts w:ascii="Comic Sans MS" w:hAnsi="Comic Sans MS" w:cs="Comic Sans MS"/>
        </w:rPr>
        <w:br/>
        <w:t xml:space="preserve">Podczas słuchania muzyki kolorujemy kredkami lub malujemy farbami kwiaty: </w:t>
      </w:r>
      <w:r>
        <w:rPr>
          <w:rFonts w:ascii="Comic Sans MS" w:hAnsi="Comic Sans MS" w:cs="Comic Sans MS"/>
        </w:rPr>
        <w:br/>
      </w:r>
      <w:hyperlink r:id="rId9" w:history="1">
        <w:r>
          <w:rPr>
            <w:rStyle w:val="Hipercze"/>
            <w:rFonts w:ascii="Comic Sans MS" w:hAnsi="Comic Sans MS" w:cs="Comic Sans MS"/>
          </w:rPr>
          <w:t>https://drukowanka.pl/kolorowanka/rosnace-kwiatki-i-slonce/</w:t>
        </w:r>
      </w:hyperlink>
      <w:r>
        <w:rPr>
          <w:rFonts w:ascii="Comic Sans MS" w:hAnsi="Comic Sans MS" w:cs="Comic Sans MS"/>
        </w:rPr>
        <w:t xml:space="preserve">  i możemy pośpiewać:</w:t>
      </w:r>
    </w:p>
    <w:p w:rsidR="00CB6C53" w:rsidRDefault="00E05533" w:rsidP="00CB6C53">
      <w:pPr>
        <w:rPr>
          <w:rFonts w:hint="eastAsia"/>
        </w:rPr>
      </w:pPr>
      <w:hyperlink r:id="rId10" w:history="1">
        <w:r w:rsidR="00CB6C53">
          <w:rPr>
            <w:rStyle w:val="Hipercze"/>
            <w:rFonts w:ascii="Comic Sans MS" w:hAnsi="Comic Sans MS" w:cs="Comic Sans MS"/>
          </w:rPr>
          <w:t>https://www.youtube.com/watch?v=zT3fga8ogcQ&amp;fbclid=IwAR1AmL-JQVMPtp26ht4IMKGYqshTcGjfNJbK30A2kQo7VsAzMNimEsWr0xk</w:t>
        </w:r>
      </w:hyperlink>
      <w:r w:rsidR="00CB6C53">
        <w:rPr>
          <w:rFonts w:ascii="Comic Sans MS" w:hAnsi="Comic Sans MS" w:cs="Comic Sans MS"/>
        </w:rPr>
        <w:t xml:space="preserve"> 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5. Wspólnie z Rodzicami przygotujcie zdrowy koktajl: Antywirusowy </w:t>
      </w:r>
      <w:proofErr w:type="spellStart"/>
      <w:r>
        <w:rPr>
          <w:rFonts w:ascii="Comic Sans MS" w:hAnsi="Comic Sans MS" w:cs="Comic Sans MS"/>
        </w:rPr>
        <w:t>shake</w:t>
      </w:r>
      <w:proofErr w:type="spellEnd"/>
      <w:r>
        <w:rPr>
          <w:rFonts w:ascii="Comic Sans MS" w:hAnsi="Comic Sans MS" w:cs="Comic Sans MS"/>
        </w:rPr>
        <w:t xml:space="preserve"> „</w:t>
      </w:r>
      <w:proofErr w:type="spellStart"/>
      <w:r>
        <w:rPr>
          <w:rFonts w:ascii="Comic Sans MS" w:hAnsi="Comic Sans MS" w:cs="Comic Sans MS"/>
        </w:rPr>
        <w:t>a’la</w:t>
      </w:r>
      <w:proofErr w:type="spellEnd"/>
      <w:r>
        <w:rPr>
          <w:rFonts w:ascii="Comic Sans MS" w:hAnsi="Comic Sans MS" w:cs="Comic Sans MS"/>
        </w:rPr>
        <w:t xml:space="preserve"> Biedroneczka”. Ciekawe jesteśmy, jakie zdrowe produkty wykorzystacie do jego przygotowania i jak go nazwiecie? Koktajl, wypijcie „na zdrowie”! Zapamiętajcie produkty, z których wykonacie koktajl.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>6. Przyjście wiosny – słuchanie wiersza Jana Brzechwy.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Przyjście wiosny Jan Brzechwa </w:t>
      </w:r>
      <w:r>
        <w:rPr>
          <w:rFonts w:ascii="Comic Sans MS" w:hAnsi="Comic Sans MS" w:cs="Comic Sans MS"/>
        </w:rPr>
        <w:br/>
        <w:t xml:space="preserve">Naplotkowała sosna, że już zbliża się wiosna. </w:t>
      </w:r>
      <w:r>
        <w:rPr>
          <w:rFonts w:ascii="Comic Sans MS" w:hAnsi="Comic Sans MS" w:cs="Comic Sans MS"/>
        </w:rPr>
        <w:br/>
        <w:t xml:space="preserve">Kret skrzywił się ponuro: przyjedzie pewno furą... </w:t>
      </w:r>
      <w:r>
        <w:rPr>
          <w:rFonts w:ascii="Comic Sans MS" w:hAnsi="Comic Sans MS" w:cs="Comic Sans MS"/>
        </w:rPr>
        <w:br/>
        <w:t xml:space="preserve">Jeż się najeżył srodze raczej na hulajnodze. </w:t>
      </w:r>
      <w:r>
        <w:rPr>
          <w:rFonts w:ascii="Comic Sans MS" w:hAnsi="Comic Sans MS" w:cs="Comic Sans MS"/>
        </w:rPr>
        <w:br/>
        <w:t xml:space="preserve">Wąż sykną – ja nie wierzę, przyjedzie na rowerze. </w:t>
      </w:r>
      <w:r>
        <w:rPr>
          <w:rFonts w:ascii="Comic Sans MS" w:hAnsi="Comic Sans MS" w:cs="Comic Sans MS"/>
        </w:rPr>
        <w:br/>
        <w:t xml:space="preserve">Kos gwizdnął: Wiem coś o tym, przyleci samolotem. </w:t>
      </w:r>
      <w:r>
        <w:rPr>
          <w:rFonts w:ascii="Comic Sans MS" w:hAnsi="Comic Sans MS" w:cs="Comic Sans MS"/>
        </w:rPr>
        <w:br/>
        <w:t xml:space="preserve">Skąd znowu – rzekła sroka ja jej nie spuszczam z oka </w:t>
      </w:r>
      <w:r>
        <w:rPr>
          <w:rFonts w:ascii="Comic Sans MS" w:hAnsi="Comic Sans MS" w:cs="Comic Sans MS"/>
        </w:rPr>
        <w:br/>
        <w:t xml:space="preserve">i w zeszłym roku w maju widziałam ja w tramwaju. </w:t>
      </w:r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</w:rPr>
        <w:lastRenderedPageBreak/>
        <w:t xml:space="preserve">Nieprawda wiosna zwykle przyjeżdża motocyklem. </w:t>
      </w:r>
      <w:r>
        <w:rPr>
          <w:rFonts w:ascii="Comic Sans MS" w:hAnsi="Comic Sans MS" w:cs="Comic Sans MS"/>
        </w:rPr>
        <w:br/>
        <w:t xml:space="preserve">A ja wam to dowiodę, że właśnie samochodem. </w:t>
      </w:r>
      <w:r>
        <w:rPr>
          <w:rFonts w:ascii="Comic Sans MS" w:hAnsi="Comic Sans MS" w:cs="Comic Sans MS"/>
        </w:rPr>
        <w:br/>
        <w:t xml:space="preserve">Nieprawda bo w karecie! </w:t>
      </w:r>
      <w:r>
        <w:rPr>
          <w:rFonts w:ascii="Comic Sans MS" w:hAnsi="Comic Sans MS" w:cs="Comic Sans MS"/>
        </w:rPr>
        <w:br/>
        <w:t xml:space="preserve">W karecie, co pan plecie? </w:t>
      </w:r>
      <w:r>
        <w:rPr>
          <w:rFonts w:ascii="Comic Sans MS" w:hAnsi="Comic Sans MS" w:cs="Comic Sans MS"/>
        </w:rPr>
        <w:br/>
        <w:t xml:space="preserve">Oświadczyć mogę krótko, że płynie właśnie łódką! </w:t>
      </w:r>
      <w:r>
        <w:rPr>
          <w:rFonts w:ascii="Comic Sans MS" w:hAnsi="Comic Sans MS" w:cs="Comic Sans MS"/>
        </w:rPr>
        <w:br/>
        <w:t xml:space="preserve">A wiosna przyszła pieszo już kwiaty z nią się śpieszą, </w:t>
      </w:r>
      <w:r>
        <w:rPr>
          <w:rFonts w:ascii="Comic Sans MS" w:hAnsi="Comic Sans MS" w:cs="Comic Sans MS"/>
        </w:rPr>
        <w:br/>
        <w:t xml:space="preserve">już trawy przed nią rosną i szumią witaj wiosno. </w:t>
      </w:r>
      <w:r>
        <w:rPr>
          <w:rFonts w:ascii="Comic Sans MS" w:hAnsi="Comic Sans MS" w:cs="Comic Sans MS"/>
        </w:rPr>
        <w:br/>
      </w: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Dzieci rozmawiają z Rodzicem na temat wiersza oraz tego jak rozpoznać wiosnę. Rodzic zadaje pytania: </w:t>
      </w:r>
      <w:r>
        <w:rPr>
          <w:rFonts w:ascii="Comic Sans MS" w:hAnsi="Comic Sans MS" w:cs="Comic Sans MS"/>
        </w:rPr>
        <w:br/>
        <w:t xml:space="preserve">Jakie zwierzęta rozmawiały o przyjściu wiosny? </w:t>
      </w:r>
      <w:r>
        <w:rPr>
          <w:rFonts w:ascii="Comic Sans MS" w:hAnsi="Comic Sans MS" w:cs="Comic Sans MS"/>
        </w:rPr>
        <w:br/>
        <w:t xml:space="preserve">Jak wygląda wiosna? Co pojawia się na wiosnę? 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 xml:space="preserve">7. </w:t>
      </w:r>
      <w:hyperlink r:id="rId11" w:history="1">
        <w:r>
          <w:rPr>
            <w:rStyle w:val="Hipercze"/>
            <w:rFonts w:ascii="Comic Sans MS" w:hAnsi="Comic Sans MS" w:cs="Comic Sans MS"/>
          </w:rPr>
          <w:t>https://www.youtube.com/watch?v=KVdIIKtm3Gg</w:t>
        </w:r>
      </w:hyperlink>
      <w:r>
        <w:rPr>
          <w:rFonts w:ascii="Comic Sans MS" w:hAnsi="Comic Sans MS" w:cs="Comic Sans MS"/>
        </w:rPr>
        <w:t xml:space="preserve">  refrenu piosenki nauczcie się na pamięć. </w:t>
      </w:r>
      <w:r>
        <w:rPr>
          <w:rFonts w:ascii="Comic Sans MS" w:hAnsi="Comic Sans MS" w:cs="Comic Sans MS"/>
        </w:rPr>
        <w:br/>
        <w:t xml:space="preserve">Witaminki, witaminki, </w:t>
      </w:r>
      <w:r>
        <w:rPr>
          <w:rFonts w:ascii="Comic Sans MS" w:hAnsi="Comic Sans MS" w:cs="Comic Sans MS"/>
        </w:rPr>
        <w:br/>
        <w:t xml:space="preserve">dla chłopczyka i dziewczynki, </w:t>
      </w:r>
      <w:r>
        <w:rPr>
          <w:rFonts w:ascii="Comic Sans MS" w:hAnsi="Comic Sans MS" w:cs="Comic Sans MS"/>
        </w:rPr>
        <w:br/>
        <w:t xml:space="preserve">wszyscy mamy dziarskie minki, </w:t>
      </w:r>
      <w:r>
        <w:rPr>
          <w:rFonts w:ascii="Comic Sans MS" w:hAnsi="Comic Sans MS" w:cs="Comic Sans MS"/>
        </w:rPr>
        <w:br/>
        <w:t>bo zjadamy witaminki.</w:t>
      </w:r>
    </w:p>
    <w:p w:rsidR="00CB6C53" w:rsidRDefault="00CB6C53" w:rsidP="00CB6C53">
      <w:pPr>
        <w:rPr>
          <w:rFonts w:hint="eastAsia"/>
        </w:rPr>
      </w:pPr>
    </w:p>
    <w:p w:rsidR="00CB6C53" w:rsidRDefault="00CB6C53" w:rsidP="00CB6C53">
      <w:pPr>
        <w:rPr>
          <w:rFonts w:hint="eastAsia"/>
        </w:rPr>
      </w:pPr>
      <w:r>
        <w:rPr>
          <w:rFonts w:ascii="Comic Sans MS" w:hAnsi="Comic Sans MS" w:cs="Comic Sans MS"/>
        </w:rPr>
        <w:t>8. Jeszcze p</w:t>
      </w:r>
      <w:r>
        <w:rPr>
          <w:rFonts w:ascii="Comic Sans MS" w:hAnsi="Comic Sans MS" w:cs="Comic Sans MS"/>
          <w:color w:val="1D2129"/>
        </w:rPr>
        <w:t>omysł na prace plastyczną na dziś: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  <w:r>
        <w:rPr>
          <w:rFonts w:ascii="Comic Sans MS" w:hAnsi="Comic Sans MS" w:cs="Comic Sans MS"/>
          <w:color w:val="1D2129"/>
        </w:rPr>
        <w:t xml:space="preserve">Zginamy kartkę na pół - malujemy tylko na jednej stronie kartki : wzór dowolny - następnie zamykamy kartkę - otwieramy i gotowe. 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  <w:r>
        <w:rPr>
          <w:rFonts w:ascii="Comic Sans MS" w:eastAsia="Comic Sans MS" w:hAnsi="Comic Sans MS" w:cs="Comic Sans MS"/>
          <w:color w:val="1D2129"/>
        </w:rPr>
        <w:t xml:space="preserve"> </w:t>
      </w:r>
      <w:hyperlink r:id="rId12" w:history="1">
        <w:r>
          <w:rPr>
            <w:rStyle w:val="Hipercze"/>
            <w:rFonts w:ascii="Comic Sans MS" w:hAnsi="Comic Sans MS" w:cs="Comic Sans MS"/>
            <w:color w:val="1D2129"/>
          </w:rPr>
          <w:t>https://www.mamawdomu.pl/2013/02/motyl-odbijany-z-raczek.html</w:t>
        </w:r>
      </w:hyperlink>
      <w:r>
        <w:rPr>
          <w:rFonts w:ascii="Comic Sans MS" w:hAnsi="Comic Sans MS" w:cs="Comic Sans MS"/>
          <w:color w:val="1D2129"/>
        </w:rPr>
        <w:t xml:space="preserve"> – zobaczcie tu. 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  <w:r>
        <w:rPr>
          <w:rFonts w:ascii="Comic Sans MS" w:hAnsi="Comic Sans MS" w:cs="Comic Sans MS"/>
          <w:color w:val="1D2129"/>
        </w:rPr>
        <w:t xml:space="preserve">9. I coś dla ciała. Jedna z ulubionych propozycji muzycznych dzieci - do wspólnego posłuchania i pokazywania. </w:t>
      </w:r>
      <w:proofErr w:type="spellStart"/>
      <w:r>
        <w:rPr>
          <w:rFonts w:ascii="Comic Sans MS" w:hAnsi="Comic Sans MS" w:cs="Comic Sans MS"/>
          <w:color w:val="1D2129"/>
        </w:rPr>
        <w:t>Dzieciaczki</w:t>
      </w:r>
      <w:proofErr w:type="spellEnd"/>
      <w:r>
        <w:rPr>
          <w:rFonts w:ascii="Comic Sans MS" w:hAnsi="Comic Sans MS" w:cs="Comic Sans MS"/>
          <w:color w:val="1D2129"/>
        </w:rPr>
        <w:t xml:space="preserve"> uwielbiacie to więc nauczcie tańczyć swoich rodziców:</w:t>
      </w:r>
      <w:hyperlink r:id="rId13" w:history="1">
        <w:r>
          <w:rPr>
            <w:rStyle w:val="Hipercze"/>
            <w:rFonts w:ascii="Comic Sans MS" w:hAnsi="Comic Sans MS" w:cs="Comic Sans MS"/>
            <w:color w:val="1D2129"/>
          </w:rPr>
          <w:t>https://www.google.com/search?q=ram+sam+sam&amp;oq=ram+sam+&amp;aqs=chrome.0.0j46j69i57j0l5.5727j0j8&amp;sourceid=chrome&amp;ie=UTF-8</w:t>
        </w:r>
      </w:hyperlink>
      <w:r>
        <w:rPr>
          <w:rFonts w:ascii="Comic Sans MS" w:hAnsi="Comic Sans MS" w:cs="Comic Sans MS"/>
          <w:color w:val="1D2129"/>
        </w:rPr>
        <w:t xml:space="preserve"> 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  <w:r>
        <w:rPr>
          <w:rFonts w:ascii="Comic Sans MS" w:hAnsi="Comic Sans MS" w:cs="Comic Sans MS"/>
          <w:color w:val="1D2129"/>
        </w:rPr>
        <w:t>10. Od dzisiaj w ramach spotkań z książką zapraszamy Biedroneczki i ich rodziców do lektury bajek edukacyjnych, które zaproponujemy.  Zaczniemy od „Planety Bajek”. Będzie to potwierdzenie magicznej mocy bajek i książek.</w:t>
      </w:r>
    </w:p>
    <w:p w:rsidR="00CB6C53" w:rsidRDefault="00CB6C53" w:rsidP="00CB6C53">
      <w:pPr>
        <w:pStyle w:val="Tekstpodstawowy"/>
        <w:spacing w:before="90" w:after="0" w:line="240" w:lineRule="auto"/>
        <w:rPr>
          <w:rFonts w:ascii="Helvetica" w:hAnsi="Helvetica" w:cs="Helvetica"/>
          <w:color w:val="1D2129"/>
          <w:sz w:val="21"/>
        </w:rPr>
      </w:pPr>
    </w:p>
    <w:p w:rsidR="00CB6C53" w:rsidRDefault="00CB6C53" w:rsidP="00CB6C53">
      <w:pPr>
        <w:pStyle w:val="Tekstpodstawowy"/>
        <w:spacing w:before="90" w:after="0" w:line="240" w:lineRule="auto"/>
        <w:jc w:val="both"/>
        <w:rPr>
          <w:rFonts w:hint="eastAsia"/>
        </w:rPr>
      </w:pPr>
      <w:r>
        <w:rPr>
          <w:rFonts w:ascii="Comic Sans MS" w:hAnsi="Comic Sans MS" w:cs="Comic Sans MS"/>
          <w:color w:val="1D2129"/>
        </w:rPr>
        <w:t xml:space="preserve">Startujemy z I rozdziałem pt.:„ Pusta półka”. Drogie Biedronki narysujcie ilustracje do tych opowiadań i zbierajcie je, by stworzyć z nich swoją książeczkę. A jeśli rodzice wydrukują Wam do nich tekst tej bajki, będziecie autorami pełnowartościowej pozycji literackiej. Kiedy już się wreszcie spotkamy w przedszkolu, pokażecie nam swoje dzieła. Zaczynamy: </w:t>
      </w:r>
      <w:hyperlink r:id="rId14" w:history="1">
        <w:r>
          <w:rPr>
            <w:rStyle w:val="Hipercze"/>
            <w:rFonts w:ascii="Comic Sans MS" w:hAnsi="Comic Sans MS" w:cs="Comic Sans MS"/>
            <w:color w:val="1D2129"/>
          </w:rPr>
          <w:t>https://www.youtube.com/watch?v=OliGhmMTpMU</w:t>
        </w:r>
      </w:hyperlink>
      <w:r>
        <w:rPr>
          <w:rStyle w:val="Hipercze"/>
          <w:rFonts w:ascii="Comic Sans MS" w:hAnsi="Comic Sans MS" w:cs="Comic Sans MS"/>
          <w:color w:val="1D2129"/>
        </w:rPr>
        <w:t xml:space="preserve">. 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jc w:val="both"/>
        <w:rPr>
          <w:rFonts w:hint="eastAsia"/>
          <w:highlight w:val="yellow"/>
        </w:rPr>
      </w:pPr>
    </w:p>
    <w:p w:rsidR="00CB6C53" w:rsidRDefault="00CB6C53" w:rsidP="00CB6C53">
      <w:pPr>
        <w:pStyle w:val="Tekstpodstawowy"/>
        <w:spacing w:after="0" w:line="240" w:lineRule="auto"/>
        <w:ind w:left="15" w:right="15"/>
        <w:jc w:val="both"/>
        <w:rPr>
          <w:rFonts w:hint="eastAsia"/>
          <w:highlight w:val="yellow"/>
        </w:rPr>
      </w:pPr>
    </w:p>
    <w:p w:rsidR="00CB6C53" w:rsidRDefault="00CB6C53" w:rsidP="00CB6C53">
      <w:pPr>
        <w:pStyle w:val="Tekstpodstawowy"/>
        <w:spacing w:after="0" w:line="240" w:lineRule="auto"/>
        <w:ind w:left="15" w:right="15"/>
        <w:jc w:val="both"/>
        <w:rPr>
          <w:rFonts w:hint="eastAsia"/>
          <w:highlight w:val="yellow"/>
        </w:rPr>
      </w:pPr>
    </w:p>
    <w:p w:rsidR="00CB6C53" w:rsidRDefault="00CB6C53" w:rsidP="00CB6C53">
      <w:pPr>
        <w:pStyle w:val="Tekstpodstawowy"/>
        <w:spacing w:after="0" w:line="240" w:lineRule="auto"/>
        <w:ind w:right="15"/>
        <w:rPr>
          <w:rFonts w:hint="eastAsia"/>
        </w:rPr>
      </w:pPr>
      <w:r>
        <w:rPr>
          <w:rFonts w:ascii="Comic Sans MS" w:hAnsi="Comic Sans MS" w:cs="Comic Sans MS"/>
        </w:rPr>
        <w:t>P.S</w:t>
      </w:r>
      <w:r>
        <w:rPr>
          <w:rFonts w:ascii="Comic Sans MS" w:hAnsi="Comic Sans MS" w:cs="Comic Sans MS"/>
          <w:sz w:val="28"/>
        </w:rPr>
        <w:t xml:space="preserve">. </w:t>
      </w:r>
    </w:p>
    <w:p w:rsidR="00CB6C53" w:rsidRDefault="00CB6C53" w:rsidP="00CB6C53">
      <w:pPr>
        <w:pStyle w:val="Tekstpodstawowy"/>
        <w:spacing w:after="0" w:line="240" w:lineRule="auto"/>
        <w:ind w:right="15" w:firstLine="709"/>
        <w:jc w:val="both"/>
        <w:rPr>
          <w:rFonts w:hint="eastAsia"/>
        </w:rPr>
      </w:pPr>
      <w:r>
        <w:rPr>
          <w:rFonts w:ascii="Comic Sans MS" w:hAnsi="Comic Sans MS" w:cs="Comic Sans MS"/>
          <w:color w:val="030303"/>
        </w:rPr>
        <w:t>Drodzy Państwo! Z myślą o naszych Biedroneczkach, przygotowałyśmy zabawę/ ćwiczenie rozwijające koordynację wzrokowo- ruchową ☺   Zachęcamy do wspólnych zabaw z dziećmi ! W zależności od opanowania umiejętności przez dziecko, zmieniamy poziom trudności wzoru. Pokazane w nagraniu karty są przykładowymi, bawcie się wzorami, twórzcie własne przykłady, każdy pomysł będzie dobry, oczywiście taki na miarę możliwości dzieci !  Życzymy dobrej zabawy ☺</w:t>
      </w:r>
    </w:p>
    <w:p w:rsidR="00CB6C53" w:rsidRDefault="00E05533" w:rsidP="00CB6C53">
      <w:pPr>
        <w:pStyle w:val="Tekstpodstawowy"/>
        <w:spacing w:after="0" w:line="240" w:lineRule="auto"/>
        <w:ind w:right="15"/>
        <w:rPr>
          <w:rFonts w:ascii="Comic Sans MS" w:hAnsi="Comic Sans MS" w:cs="Comic Sans MS"/>
          <w:color w:val="030303"/>
          <w:sz w:val="28"/>
          <w:szCs w:val="21"/>
          <w:shd w:val="clear" w:color="auto" w:fill="F9F9F9"/>
        </w:rPr>
      </w:pPr>
      <w:hyperlink r:id="rId15" w:history="1">
        <w:r w:rsidR="00CB6C53">
          <w:rPr>
            <w:rStyle w:val="Hipercze"/>
            <w:sz w:val="26"/>
          </w:rPr>
          <w:t>https://www.youtube.com/watch?v=ZEpky2Wa7Pw</w:t>
        </w:r>
      </w:hyperlink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ascii="Comic Sans MS" w:hAnsi="Comic Sans MS" w:cs="Comic Sans MS"/>
          <w:color w:val="030303"/>
          <w:sz w:val="28"/>
          <w:szCs w:val="21"/>
          <w:shd w:val="clear" w:color="auto" w:fill="F9F9F9"/>
        </w:rPr>
      </w:pP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hint="eastAsia"/>
        </w:rPr>
      </w:pPr>
      <w:r>
        <w:rPr>
          <w:rFonts w:ascii="Comic Sans MS" w:hAnsi="Comic Sans MS" w:cs="Comic Sans MS"/>
          <w:sz w:val="28"/>
          <w:szCs w:val="21"/>
        </w:rPr>
        <w:t xml:space="preserve">Dziękujemy Kochani Rodzice za tydzień pełen wspólnych zabaw :) </w:t>
      </w:r>
    </w:p>
    <w:p w:rsidR="00CB6C53" w:rsidRDefault="00CB6C53" w:rsidP="00CB6C53">
      <w:pPr>
        <w:pStyle w:val="Tekstpodstawowy"/>
        <w:spacing w:after="0" w:line="240" w:lineRule="auto"/>
        <w:ind w:left="15" w:right="15"/>
        <w:rPr>
          <w:rFonts w:ascii="Comic Sans MS" w:hAnsi="Comic Sans MS" w:cs="Comic Sans MS"/>
          <w:sz w:val="28"/>
          <w:szCs w:val="21"/>
        </w:rPr>
      </w:pPr>
      <w:r>
        <w:rPr>
          <w:rFonts w:ascii="Comic Sans MS" w:hAnsi="Comic Sans MS" w:cs="Comic Sans MS"/>
          <w:sz w:val="28"/>
          <w:szCs w:val="21"/>
        </w:rPr>
        <w:t>Razem damy radę!!!</w:t>
      </w:r>
    </w:p>
    <w:p w:rsidR="003946F5" w:rsidRDefault="00CB6C53" w:rsidP="00CB6C53">
      <w:pPr>
        <w:rPr>
          <w:rFonts w:hint="eastAsia"/>
        </w:rPr>
      </w:pPr>
      <w:r>
        <w:rPr>
          <w:rFonts w:ascii="Comic Sans MS" w:hAnsi="Comic Sans MS" w:cs="Comic Sans MS"/>
          <w:color w:val="030303"/>
          <w:highlight w:val="white"/>
        </w:rPr>
        <w:t xml:space="preserve">p. MAGDA i p. OLA  </w:t>
      </w:r>
      <w:r>
        <w:rPr>
          <w:rFonts w:ascii="Comic Sans MS" w:hAnsi="Comic Sans MS" w:cs="Comic Sans MS"/>
          <w:color w:val="030303"/>
          <w:sz w:val="22"/>
          <w:szCs w:val="21"/>
          <w:highlight w:val="white"/>
        </w:rPr>
        <w:t xml:space="preserve">    </w:t>
      </w:r>
    </w:p>
    <w:sectPr w:rsidR="003946F5" w:rsidSect="0039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53"/>
    <w:rsid w:val="003946F5"/>
    <w:rsid w:val="004736BF"/>
    <w:rsid w:val="00CB6C53"/>
    <w:rsid w:val="00E0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6C5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B6C5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6C5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8Z-tr73ss" TargetMode="External"/><Relationship Id="rId13" Type="http://schemas.openxmlformats.org/officeDocument/2006/relationships/hyperlink" Target="https://www.google.com/search?q=ram+sam+sam&amp;oq=ram+sam+&amp;aqs=chrome.0.0j46j69i57j0l5.5727j0j8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minigames/simonsays/simonsays.htm?language=english&amp;linkback=../../education/games/index.htm" TargetMode="External"/><Relationship Id="rId12" Type="http://schemas.openxmlformats.org/officeDocument/2006/relationships/hyperlink" Target="https://www.mamawdomu.pl/2013/02/motyl-odbijany-z-raczek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KVdIIKtm3G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ZEpky2Wa7Pw" TargetMode="External"/><Relationship Id="rId10" Type="http://schemas.openxmlformats.org/officeDocument/2006/relationships/hyperlink" Target="https://www.youtube.com/watch?v=zT3fga8ogcQ&amp;fbclid=IwAR1AmL-JQVMPtp26ht4IMKGYqshTcGjfNJbK30A2kQo7VsAzMNimEsWr0x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ukowanka.pl/kolorowanka/rosnace-kwiatki-i-slonce/" TargetMode="External"/><Relationship Id="rId14" Type="http://schemas.openxmlformats.org/officeDocument/2006/relationships/hyperlink" Target="https://www.youtube.com/watch?v=OliGhmMTp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2020-03-31T07:15:00Z</dcterms:created>
  <dcterms:modified xsi:type="dcterms:W3CDTF">2020-03-31T07:19:00Z</dcterms:modified>
</cp:coreProperties>
</file>